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24BC" w:rsidRPr="00EF0DF0" w:rsidRDefault="00A824BC" w:rsidP="00CC3ABA">
      <w:pPr>
        <w:spacing w:line="360" w:lineRule="auto"/>
        <w:rPr>
          <w:rFonts w:cstheme="minorHAnsi"/>
          <w:b/>
          <w:bCs/>
          <w:sz w:val="24"/>
          <w:szCs w:val="24"/>
        </w:rPr>
      </w:pPr>
    </w:p>
    <w:p w:rsidR="00A824BC" w:rsidRDefault="00A824BC" w:rsidP="00D63E39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EF0DF0">
        <w:rPr>
          <w:rFonts w:cstheme="minorHAnsi"/>
          <w:b/>
          <w:bCs/>
          <w:sz w:val="28"/>
          <w:szCs w:val="28"/>
        </w:rPr>
        <w:t>PROTECTED AREAS AND BIODIVERSITY – THREATS AND CHALLENGES</w:t>
      </w:r>
    </w:p>
    <w:p w:rsidR="00D63E39" w:rsidRDefault="00A824BC" w:rsidP="00D63E39">
      <w:pPr>
        <w:spacing w:after="0" w:line="36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EF0DF0">
        <w:rPr>
          <w:rFonts w:cstheme="minorHAnsi"/>
          <w:b/>
          <w:bCs/>
          <w:i/>
          <w:iCs/>
          <w:sz w:val="28"/>
          <w:szCs w:val="28"/>
        </w:rPr>
        <w:t>The Role of Conservation NGOs in Protecting the Natural Heritage</w:t>
      </w:r>
      <w:r w:rsidR="00D63E39" w:rsidRPr="00D63E39">
        <w:rPr>
          <w:rFonts w:cstheme="minorHAnsi"/>
          <w:b/>
          <w:bCs/>
          <w:i/>
          <w:iCs/>
          <w:sz w:val="28"/>
          <w:szCs w:val="28"/>
        </w:rPr>
        <w:t xml:space="preserve"> </w:t>
      </w:r>
    </w:p>
    <w:p w:rsidR="00A824BC" w:rsidRPr="00EF0DF0" w:rsidRDefault="00A824BC" w:rsidP="00A824BC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EF0DF0">
        <w:rPr>
          <w:rFonts w:cstheme="minorHAnsi"/>
          <w:b/>
          <w:bCs/>
          <w:sz w:val="28"/>
          <w:szCs w:val="28"/>
        </w:rPr>
        <w:t>WORKSHOP</w:t>
      </w:r>
    </w:p>
    <w:p w:rsidR="00A824BC" w:rsidRDefault="00A824BC" w:rsidP="00A824BC">
      <w:pPr>
        <w:spacing w:line="36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EF0DF0">
        <w:rPr>
          <w:rFonts w:cstheme="minorHAnsi"/>
          <w:b/>
          <w:bCs/>
          <w:i/>
          <w:iCs/>
          <w:sz w:val="28"/>
          <w:szCs w:val="28"/>
        </w:rPr>
        <w:t>Miercurea Ciuc, Romania 26-27 April, 2023</w:t>
      </w:r>
    </w:p>
    <w:p w:rsidR="008C6979" w:rsidRDefault="008C6979" w:rsidP="00A824BC">
      <w:pPr>
        <w:spacing w:line="36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:rsidR="00A824BC" w:rsidRPr="00AD6F90" w:rsidRDefault="00AD6F90" w:rsidP="00AD6F90">
      <w:pPr>
        <w:spacing w:line="36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w:drawing>
          <wp:inline distT="0" distB="0" distL="0" distR="0" wp14:anchorId="6532BAE6" wp14:editId="6638FA8B">
            <wp:extent cx="5252720" cy="3498339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385" cy="352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979" w:rsidRDefault="008C6979" w:rsidP="00440309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p w:rsidR="00A33593" w:rsidRDefault="00A824BC" w:rsidP="00440309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 w:rsidRPr="00EF0DF0">
        <w:rPr>
          <w:rFonts w:cstheme="minorHAnsi"/>
          <w:sz w:val="24"/>
          <w:szCs w:val="24"/>
        </w:rPr>
        <w:t>The international workshop</w:t>
      </w:r>
      <w:r w:rsidR="0007091A">
        <w:rPr>
          <w:rFonts w:cstheme="minorHAnsi"/>
          <w:sz w:val="24"/>
          <w:szCs w:val="24"/>
        </w:rPr>
        <w:t xml:space="preserve"> </w:t>
      </w:r>
      <w:r w:rsidRPr="00EF0DF0">
        <w:rPr>
          <w:rFonts w:cstheme="minorHAnsi"/>
          <w:sz w:val="24"/>
          <w:szCs w:val="24"/>
        </w:rPr>
        <w:t xml:space="preserve"> will be devoted to analy</w:t>
      </w:r>
      <w:r w:rsidR="00C94479">
        <w:rPr>
          <w:rFonts w:cstheme="minorHAnsi"/>
          <w:sz w:val="24"/>
          <w:szCs w:val="24"/>
        </w:rPr>
        <w:t>s</w:t>
      </w:r>
      <w:r w:rsidRPr="00EF0DF0">
        <w:rPr>
          <w:rFonts w:cstheme="minorHAnsi"/>
          <w:sz w:val="24"/>
          <w:szCs w:val="24"/>
        </w:rPr>
        <w:t xml:space="preserve">e and discuss about the growing challenges and threats regarding protected areas and biodiversity conservation, </w:t>
      </w:r>
      <w:r w:rsidR="00EF0DF0">
        <w:rPr>
          <w:rFonts w:cstheme="minorHAnsi"/>
          <w:sz w:val="24"/>
          <w:szCs w:val="24"/>
        </w:rPr>
        <w:t>with a special focus on</w:t>
      </w:r>
      <w:r w:rsidRPr="00EF0DF0">
        <w:rPr>
          <w:rFonts w:cstheme="minorHAnsi"/>
          <w:sz w:val="24"/>
          <w:szCs w:val="24"/>
        </w:rPr>
        <w:t xml:space="preserve"> the role of conservation oriented NGOs in </w:t>
      </w:r>
      <w:r w:rsidR="00EF0DF0">
        <w:rPr>
          <w:rFonts w:cstheme="minorHAnsi"/>
          <w:sz w:val="24"/>
          <w:szCs w:val="24"/>
        </w:rPr>
        <w:t>dealing with</w:t>
      </w:r>
      <w:r w:rsidRPr="00EF0DF0">
        <w:rPr>
          <w:rFonts w:cstheme="minorHAnsi"/>
          <w:sz w:val="24"/>
          <w:szCs w:val="24"/>
        </w:rPr>
        <w:t xml:space="preserve"> these challenges, </w:t>
      </w:r>
      <w:r w:rsidR="00EF0DF0" w:rsidRPr="00EF0DF0">
        <w:rPr>
          <w:rFonts w:cstheme="minorHAnsi"/>
          <w:sz w:val="24"/>
          <w:szCs w:val="24"/>
        </w:rPr>
        <w:t xml:space="preserve">and about how to increase the </w:t>
      </w:r>
      <w:r w:rsidR="00C94479" w:rsidRPr="00EF0DF0">
        <w:rPr>
          <w:rFonts w:cstheme="minorHAnsi"/>
          <w:sz w:val="24"/>
          <w:szCs w:val="24"/>
        </w:rPr>
        <w:t>advoc</w:t>
      </w:r>
      <w:r w:rsidR="003A0E91">
        <w:rPr>
          <w:rFonts w:cstheme="minorHAnsi"/>
          <w:sz w:val="24"/>
          <w:szCs w:val="24"/>
        </w:rPr>
        <w:t>ac</w:t>
      </w:r>
      <w:r w:rsidR="00C94479">
        <w:rPr>
          <w:rFonts w:cstheme="minorHAnsi"/>
          <w:sz w:val="24"/>
          <w:szCs w:val="24"/>
        </w:rPr>
        <w:t>y,</w:t>
      </w:r>
      <w:r w:rsidR="00C94479" w:rsidRPr="00EF0DF0">
        <w:rPr>
          <w:rFonts w:cstheme="minorHAnsi"/>
          <w:sz w:val="24"/>
          <w:szCs w:val="24"/>
        </w:rPr>
        <w:t xml:space="preserve"> </w:t>
      </w:r>
      <w:r w:rsidR="00EF0DF0" w:rsidRPr="00EF0DF0">
        <w:rPr>
          <w:rFonts w:cstheme="minorHAnsi"/>
          <w:sz w:val="24"/>
          <w:szCs w:val="24"/>
        </w:rPr>
        <w:t xml:space="preserve">watchdog </w:t>
      </w:r>
      <w:r w:rsidR="00C94479" w:rsidRPr="00EF0DF0">
        <w:rPr>
          <w:rFonts w:cstheme="minorHAnsi"/>
          <w:sz w:val="24"/>
          <w:szCs w:val="24"/>
        </w:rPr>
        <w:t>and networking</w:t>
      </w:r>
      <w:r w:rsidR="00C94479">
        <w:rPr>
          <w:rFonts w:cstheme="minorHAnsi"/>
          <w:sz w:val="24"/>
          <w:szCs w:val="24"/>
        </w:rPr>
        <w:t xml:space="preserve"> </w:t>
      </w:r>
      <w:r w:rsidR="00705D95" w:rsidRPr="0020405D">
        <w:rPr>
          <w:rFonts w:cstheme="minorHAnsi"/>
          <w:sz w:val="24"/>
          <w:szCs w:val="24"/>
        </w:rPr>
        <w:t>capac</w:t>
      </w:r>
      <w:r w:rsidR="00C94479" w:rsidRPr="0020405D">
        <w:rPr>
          <w:rFonts w:cstheme="minorHAnsi"/>
          <w:sz w:val="24"/>
          <w:szCs w:val="24"/>
        </w:rPr>
        <w:t>i</w:t>
      </w:r>
      <w:r w:rsidR="00EF0DF0" w:rsidRPr="0020405D">
        <w:rPr>
          <w:rFonts w:cstheme="minorHAnsi"/>
          <w:sz w:val="24"/>
          <w:szCs w:val="24"/>
        </w:rPr>
        <w:t>ties</w:t>
      </w:r>
      <w:r w:rsidR="00EF0DF0" w:rsidRPr="00EF0DF0">
        <w:rPr>
          <w:rFonts w:cstheme="minorHAnsi"/>
          <w:sz w:val="24"/>
          <w:szCs w:val="24"/>
        </w:rPr>
        <w:t xml:space="preserve"> of the organizations involved in this field</w:t>
      </w:r>
      <w:r w:rsidR="00EF0DF0">
        <w:rPr>
          <w:rFonts w:cstheme="minorHAnsi"/>
          <w:sz w:val="24"/>
          <w:szCs w:val="24"/>
        </w:rPr>
        <w:t>.</w:t>
      </w:r>
      <w:r w:rsidR="0007091A">
        <w:rPr>
          <w:rFonts w:cstheme="minorHAnsi"/>
          <w:sz w:val="24"/>
          <w:szCs w:val="24"/>
        </w:rPr>
        <w:t xml:space="preserve"> </w:t>
      </w:r>
    </w:p>
    <w:p w:rsidR="0007091A" w:rsidRDefault="0007091A" w:rsidP="00440309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Workshop language: English</w:t>
      </w:r>
    </w:p>
    <w:p w:rsidR="0007091A" w:rsidRPr="008C6979" w:rsidRDefault="00EF0DF0" w:rsidP="008C6979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invite you to the cosy Transylvanian town, Miercurea Ciuc to discuss about these issues.</w:t>
      </w:r>
      <w:r w:rsidR="00AD6F90">
        <w:rPr>
          <w:rFonts w:cstheme="minorHAnsi"/>
          <w:sz w:val="24"/>
          <w:szCs w:val="24"/>
        </w:rPr>
        <w:br/>
      </w:r>
    </w:p>
    <w:p w:rsidR="008C6979" w:rsidRDefault="008C6979" w:rsidP="0007091A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p w:rsidR="008C6979" w:rsidRDefault="008C6979" w:rsidP="0007091A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p w:rsidR="008C6979" w:rsidRDefault="008C6979" w:rsidP="0007091A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p w:rsidR="0007091A" w:rsidRPr="0007091A" w:rsidRDefault="00EF0DF0" w:rsidP="0007091A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 w:rsidRPr="00AD6F90">
        <w:rPr>
          <w:rFonts w:cstheme="minorHAnsi"/>
          <w:sz w:val="24"/>
          <w:szCs w:val="24"/>
        </w:rPr>
        <w:t>The organizers are covering all travell</w:t>
      </w:r>
      <w:r w:rsidR="0007091A">
        <w:rPr>
          <w:rFonts w:cstheme="minorHAnsi"/>
          <w:sz w:val="24"/>
          <w:szCs w:val="24"/>
        </w:rPr>
        <w:t xml:space="preserve"> (in case of flights - economy class tickets)</w:t>
      </w:r>
      <w:r w:rsidRPr="00AD6F90">
        <w:rPr>
          <w:rFonts w:cstheme="minorHAnsi"/>
          <w:sz w:val="24"/>
          <w:szCs w:val="24"/>
        </w:rPr>
        <w:t>, accom</w:t>
      </w:r>
      <w:r w:rsidR="00C94479">
        <w:rPr>
          <w:rFonts w:cstheme="minorHAnsi"/>
          <w:sz w:val="24"/>
          <w:szCs w:val="24"/>
        </w:rPr>
        <w:t>m</w:t>
      </w:r>
      <w:r w:rsidRPr="00AD6F90">
        <w:rPr>
          <w:rFonts w:cstheme="minorHAnsi"/>
          <w:sz w:val="24"/>
          <w:szCs w:val="24"/>
        </w:rPr>
        <w:t xml:space="preserve">odation (2 nights) and </w:t>
      </w:r>
      <w:r w:rsidR="0007091A">
        <w:rPr>
          <w:rFonts w:cstheme="minorHAnsi"/>
          <w:sz w:val="24"/>
          <w:szCs w:val="24"/>
        </w:rPr>
        <w:t>meal</w:t>
      </w:r>
      <w:r w:rsidR="00A33593">
        <w:rPr>
          <w:rFonts w:cstheme="minorHAnsi"/>
          <w:sz w:val="24"/>
          <w:szCs w:val="24"/>
        </w:rPr>
        <w:t xml:space="preserve"> costs</w:t>
      </w:r>
      <w:r w:rsidRPr="00AD6F90">
        <w:rPr>
          <w:rFonts w:cstheme="minorHAnsi"/>
          <w:sz w:val="24"/>
          <w:szCs w:val="24"/>
        </w:rPr>
        <w:t>. Participants are expected to arrive in the afternon</w:t>
      </w:r>
      <w:r w:rsidR="004B6C82" w:rsidRPr="00AD6F90">
        <w:rPr>
          <w:rFonts w:cstheme="minorHAnsi"/>
          <w:sz w:val="24"/>
          <w:szCs w:val="24"/>
        </w:rPr>
        <w:t>/</w:t>
      </w:r>
      <w:r w:rsidRPr="00AD6F90">
        <w:rPr>
          <w:rFonts w:cstheme="minorHAnsi"/>
          <w:sz w:val="24"/>
          <w:szCs w:val="24"/>
        </w:rPr>
        <w:t>evening of the 25</w:t>
      </w:r>
      <w:r w:rsidRPr="00334FF9">
        <w:rPr>
          <w:rFonts w:cstheme="minorHAnsi"/>
          <w:sz w:val="24"/>
          <w:szCs w:val="24"/>
          <w:vertAlign w:val="superscript"/>
        </w:rPr>
        <w:t>th</w:t>
      </w:r>
      <w:r w:rsidRPr="00AD6F90">
        <w:rPr>
          <w:rFonts w:cstheme="minorHAnsi"/>
          <w:sz w:val="24"/>
          <w:szCs w:val="24"/>
        </w:rPr>
        <w:t xml:space="preserve"> of April</w:t>
      </w:r>
      <w:r w:rsidR="0007091A">
        <w:rPr>
          <w:rFonts w:cstheme="minorHAnsi"/>
          <w:sz w:val="24"/>
          <w:szCs w:val="24"/>
        </w:rPr>
        <w:t>.</w:t>
      </w:r>
      <w:r w:rsidRPr="00AD6F90">
        <w:rPr>
          <w:rFonts w:cstheme="minorHAnsi"/>
          <w:sz w:val="24"/>
          <w:szCs w:val="24"/>
        </w:rPr>
        <w:t xml:space="preserve"> </w:t>
      </w:r>
    </w:p>
    <w:p w:rsidR="008C6979" w:rsidRPr="008C6979" w:rsidRDefault="00EF0DF0" w:rsidP="008C6979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 w:rsidRPr="00AD6F90">
        <w:rPr>
          <w:rFonts w:cstheme="minorHAnsi"/>
          <w:sz w:val="24"/>
          <w:szCs w:val="24"/>
        </w:rPr>
        <w:t>Departure of participants is planned after lunch (around 01:00 pm) ont he 27</w:t>
      </w:r>
      <w:r w:rsidRPr="00334FF9">
        <w:rPr>
          <w:rFonts w:cstheme="minorHAnsi"/>
          <w:sz w:val="24"/>
          <w:szCs w:val="24"/>
          <w:vertAlign w:val="superscript"/>
        </w:rPr>
        <w:t>th</w:t>
      </w:r>
      <w:r w:rsidRPr="00AD6F90">
        <w:rPr>
          <w:rFonts w:cstheme="minorHAnsi"/>
          <w:sz w:val="24"/>
          <w:szCs w:val="24"/>
        </w:rPr>
        <w:t xml:space="preserve"> of April</w:t>
      </w:r>
      <w:r w:rsidR="008C6979">
        <w:rPr>
          <w:rFonts w:cstheme="minorHAnsi"/>
          <w:sz w:val="24"/>
          <w:szCs w:val="24"/>
        </w:rPr>
        <w:t>.</w:t>
      </w:r>
    </w:p>
    <w:p w:rsidR="00454D5B" w:rsidRPr="0053282E" w:rsidRDefault="004B6C82" w:rsidP="0053282E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Participants </w:t>
      </w:r>
      <w:r w:rsidR="00CD161D">
        <w:rPr>
          <w:rFonts w:cstheme="minorHAnsi"/>
          <w:sz w:val="24"/>
          <w:szCs w:val="24"/>
        </w:rPr>
        <w:t>will be requested</w:t>
      </w:r>
      <w:r>
        <w:rPr>
          <w:rFonts w:cstheme="minorHAnsi"/>
          <w:sz w:val="24"/>
          <w:szCs w:val="24"/>
        </w:rPr>
        <w:t xml:space="preserve"> to sign up until the 15</w:t>
      </w:r>
      <w:r w:rsidRPr="00334FF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of March 2023</w:t>
      </w:r>
      <w:r w:rsidR="00CD161D">
        <w:rPr>
          <w:rFonts w:cstheme="minorHAnsi"/>
          <w:sz w:val="24"/>
          <w:szCs w:val="24"/>
        </w:rPr>
        <w:t xml:space="preserve">, by </w:t>
      </w:r>
      <w:r>
        <w:rPr>
          <w:rFonts w:cstheme="minorHAnsi"/>
          <w:sz w:val="24"/>
          <w:szCs w:val="24"/>
        </w:rPr>
        <w:t xml:space="preserve">using </w:t>
      </w:r>
      <w:r w:rsidR="009B6DC4">
        <w:rPr>
          <w:rFonts w:cstheme="minorHAnsi"/>
          <w:sz w:val="24"/>
          <w:szCs w:val="24"/>
        </w:rPr>
        <w:t>the</w:t>
      </w:r>
      <w:r w:rsidR="00CD161D">
        <w:rPr>
          <w:rFonts w:cstheme="minorHAnsi"/>
          <w:sz w:val="24"/>
          <w:szCs w:val="24"/>
        </w:rPr>
        <w:t xml:space="preserve"> google-docs link for registration</w:t>
      </w:r>
      <w:r w:rsidR="009B6DC4">
        <w:rPr>
          <w:rFonts w:cstheme="minorHAnsi"/>
          <w:sz w:val="24"/>
          <w:szCs w:val="24"/>
        </w:rPr>
        <w:t>.</w:t>
      </w:r>
    </w:p>
    <w:p w:rsidR="008031B0" w:rsidRDefault="008031B0" w:rsidP="00454D5B">
      <w:pPr>
        <w:pStyle w:val="ListParagraph"/>
        <w:spacing w:after="0" w:line="276" w:lineRule="auto"/>
        <w:rPr>
          <w:rFonts w:cstheme="minorHAnsi"/>
          <w:b/>
          <w:bCs/>
          <w:color w:val="70AD47" w:themeColor="accent6"/>
          <w:sz w:val="24"/>
          <w:szCs w:val="24"/>
        </w:rPr>
      </w:pPr>
    </w:p>
    <w:p w:rsidR="00454D5B" w:rsidRPr="009B6DC4" w:rsidRDefault="00454D5B" w:rsidP="00454D5B">
      <w:pPr>
        <w:pStyle w:val="ListParagraph"/>
        <w:spacing w:after="0" w:line="276" w:lineRule="auto"/>
        <w:rPr>
          <w:rFonts w:cstheme="minorHAnsi"/>
          <w:b/>
          <w:bCs/>
          <w:color w:val="70AD47" w:themeColor="accent6"/>
          <w:sz w:val="24"/>
          <w:szCs w:val="24"/>
        </w:rPr>
      </w:pPr>
      <w:r w:rsidRPr="009B6DC4">
        <w:rPr>
          <w:rFonts w:cstheme="minorHAnsi"/>
          <w:b/>
          <w:bCs/>
          <w:color w:val="70AD47" w:themeColor="accent6"/>
          <w:sz w:val="24"/>
          <w:szCs w:val="24"/>
        </w:rPr>
        <w:t xml:space="preserve">Those interested, please </w:t>
      </w:r>
      <w:r w:rsidR="00817AAA" w:rsidRPr="009B6DC4">
        <w:rPr>
          <w:rFonts w:cstheme="minorHAnsi"/>
          <w:b/>
          <w:bCs/>
          <w:color w:val="70AD47" w:themeColor="accent6"/>
          <w:sz w:val="24"/>
          <w:szCs w:val="24"/>
        </w:rPr>
        <w:t>acces</w:t>
      </w:r>
      <w:r w:rsidR="005F7791" w:rsidRPr="009B6DC4">
        <w:rPr>
          <w:rFonts w:cstheme="minorHAnsi"/>
          <w:b/>
          <w:bCs/>
          <w:color w:val="70AD47" w:themeColor="accent6"/>
          <w:sz w:val="24"/>
          <w:szCs w:val="24"/>
        </w:rPr>
        <w:t>s</w:t>
      </w:r>
      <w:r w:rsidR="00817AAA" w:rsidRPr="009B6DC4">
        <w:rPr>
          <w:rFonts w:cstheme="minorHAnsi"/>
          <w:b/>
          <w:bCs/>
          <w:color w:val="70AD47" w:themeColor="accent6"/>
          <w:sz w:val="24"/>
          <w:szCs w:val="24"/>
        </w:rPr>
        <w:t xml:space="preserve"> the </w:t>
      </w:r>
      <w:r w:rsidRPr="009B6DC4">
        <w:rPr>
          <w:rFonts w:cstheme="minorHAnsi"/>
          <w:b/>
          <w:bCs/>
          <w:color w:val="70AD47" w:themeColor="accent6"/>
          <w:sz w:val="24"/>
          <w:szCs w:val="24"/>
        </w:rPr>
        <w:t>regist</w:t>
      </w:r>
      <w:r w:rsidR="00817AAA" w:rsidRPr="009B6DC4">
        <w:rPr>
          <w:rFonts w:cstheme="minorHAnsi"/>
          <w:b/>
          <w:bCs/>
          <w:color w:val="70AD47" w:themeColor="accent6"/>
          <w:sz w:val="24"/>
          <w:szCs w:val="24"/>
        </w:rPr>
        <w:t>ration form</w:t>
      </w:r>
      <w:r w:rsidRPr="009B6DC4">
        <w:rPr>
          <w:rFonts w:cstheme="minorHAnsi"/>
          <w:b/>
          <w:bCs/>
          <w:color w:val="70AD47" w:themeColor="accent6"/>
          <w:sz w:val="24"/>
          <w:szCs w:val="24"/>
        </w:rPr>
        <w:t xml:space="preserve"> </w:t>
      </w:r>
      <w:r w:rsidR="00036758" w:rsidRPr="009B6DC4">
        <w:rPr>
          <w:rFonts w:cstheme="minorHAnsi"/>
          <w:b/>
          <w:bCs/>
          <w:color w:val="70AD47" w:themeColor="accent6"/>
          <w:sz w:val="24"/>
          <w:szCs w:val="24"/>
        </w:rPr>
        <w:t>on</w:t>
      </w:r>
      <w:r w:rsidRPr="009B6DC4">
        <w:rPr>
          <w:rFonts w:cstheme="minorHAnsi"/>
          <w:b/>
          <w:bCs/>
          <w:color w:val="70AD47" w:themeColor="accent6"/>
          <w:sz w:val="24"/>
          <w:szCs w:val="24"/>
        </w:rPr>
        <w:t xml:space="preserve"> the following link</w:t>
      </w:r>
      <w:r w:rsidR="00036758" w:rsidRPr="009B6DC4">
        <w:rPr>
          <w:rFonts w:cstheme="minorHAnsi"/>
          <w:b/>
          <w:bCs/>
          <w:color w:val="70AD47" w:themeColor="accent6"/>
          <w:sz w:val="24"/>
          <w:szCs w:val="24"/>
        </w:rPr>
        <w:t>:</w:t>
      </w:r>
    </w:p>
    <w:p w:rsidR="00454D5B" w:rsidRPr="00B551F9" w:rsidRDefault="00000000" w:rsidP="008C6979">
      <w:pPr>
        <w:pStyle w:val="ListParagraph"/>
        <w:spacing w:after="0" w:line="276" w:lineRule="auto"/>
        <w:rPr>
          <w:rFonts w:cstheme="minorHAnsi"/>
          <w:b/>
          <w:bCs/>
          <w:color w:val="00B050"/>
          <w:sz w:val="24"/>
          <w:szCs w:val="24"/>
        </w:rPr>
      </w:pPr>
      <w:hyperlink r:id="rId9" w:history="1">
        <w:r w:rsidR="00B551F9" w:rsidRPr="009B6DC4">
          <w:rPr>
            <w:rFonts w:cstheme="minorHAnsi"/>
            <w:b/>
            <w:bCs/>
            <w:color w:val="70AD47" w:themeColor="accent6"/>
            <w:sz w:val="24"/>
            <w:szCs w:val="24"/>
          </w:rPr>
          <w:t>https://forms.gle/ACn</w:t>
        </w:r>
        <w:r w:rsidR="00B551F9" w:rsidRPr="009B6DC4">
          <w:rPr>
            <w:rFonts w:cstheme="minorHAnsi"/>
            <w:b/>
            <w:bCs/>
            <w:color w:val="70AD47" w:themeColor="accent6"/>
            <w:sz w:val="24"/>
            <w:szCs w:val="24"/>
          </w:rPr>
          <w:t>M</w:t>
        </w:r>
        <w:r w:rsidR="00B551F9" w:rsidRPr="009B6DC4">
          <w:rPr>
            <w:rFonts w:cstheme="minorHAnsi"/>
            <w:b/>
            <w:bCs/>
            <w:color w:val="70AD47" w:themeColor="accent6"/>
            <w:sz w:val="24"/>
            <w:szCs w:val="24"/>
          </w:rPr>
          <w:t>o37aCK9ztqKG8</w:t>
        </w:r>
      </w:hyperlink>
      <w:r w:rsidR="00B551F9" w:rsidRPr="009B6DC4">
        <w:rPr>
          <w:rFonts w:cstheme="minorHAnsi"/>
          <w:b/>
          <w:bCs/>
          <w:color w:val="70AD47" w:themeColor="accent6"/>
          <w:sz w:val="24"/>
          <w:szCs w:val="24"/>
        </w:rPr>
        <w:t xml:space="preserve"> </w:t>
      </w:r>
      <w:r w:rsidR="008C6979" w:rsidRPr="009B6DC4">
        <w:br/>
      </w:r>
    </w:p>
    <w:p w:rsidR="00440309" w:rsidRDefault="00EF0DF0" w:rsidP="00440309">
      <w:pPr>
        <w:pStyle w:val="ListParagraph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Organizer:</w:t>
      </w:r>
      <w:r w:rsidR="00CD161D">
        <w:rPr>
          <w:rFonts w:cstheme="minorHAnsi"/>
          <w:sz w:val="24"/>
          <w:szCs w:val="24"/>
        </w:rPr>
        <w:t xml:space="preserve"> </w:t>
      </w:r>
    </w:p>
    <w:p w:rsidR="00440309" w:rsidRDefault="00CD161D" w:rsidP="00440309">
      <w:pPr>
        <w:pStyle w:val="ListParagraph"/>
        <w:spacing w:line="276" w:lineRule="auto"/>
        <w:rPr>
          <w:rFonts w:cstheme="minorHAnsi"/>
          <w:b/>
          <w:bCs/>
          <w:sz w:val="24"/>
          <w:szCs w:val="24"/>
        </w:rPr>
      </w:pPr>
      <w:r w:rsidRPr="00CD161D">
        <w:rPr>
          <w:rFonts w:cstheme="minorHAnsi"/>
          <w:b/>
          <w:bCs/>
          <w:sz w:val="24"/>
          <w:szCs w:val="24"/>
        </w:rPr>
        <w:t>Fundatia pentru Parteneriat</w:t>
      </w:r>
      <w:r w:rsidR="00440309">
        <w:rPr>
          <w:rFonts w:cstheme="minorHAnsi"/>
          <w:b/>
          <w:bCs/>
          <w:sz w:val="24"/>
          <w:szCs w:val="24"/>
        </w:rPr>
        <w:t>/</w:t>
      </w:r>
      <w:r w:rsidR="00440309" w:rsidRPr="00440309">
        <w:rPr>
          <w:rFonts w:cstheme="minorHAnsi"/>
          <w:b/>
          <w:bCs/>
          <w:sz w:val="24"/>
          <w:szCs w:val="24"/>
        </w:rPr>
        <w:t xml:space="preserve"> </w:t>
      </w:r>
      <w:r w:rsidR="00440309">
        <w:rPr>
          <w:rFonts w:cstheme="minorHAnsi"/>
          <w:b/>
          <w:bCs/>
          <w:sz w:val="24"/>
          <w:szCs w:val="24"/>
        </w:rPr>
        <w:t>Romanian Environmental Partnership Foundation</w:t>
      </w:r>
    </w:p>
    <w:p w:rsidR="00334FF9" w:rsidRDefault="00334FF9" w:rsidP="00440309">
      <w:pPr>
        <w:pStyle w:val="ListParagraph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E-mail: </w:t>
      </w:r>
      <w:hyperlink r:id="rId10" w:history="1">
        <w:r w:rsidRPr="006005C4">
          <w:rPr>
            <w:rStyle w:val="Hyperlink"/>
            <w:rFonts w:cstheme="minorHAnsi"/>
            <w:b/>
            <w:bCs/>
            <w:sz w:val="24"/>
            <w:szCs w:val="24"/>
          </w:rPr>
          <w:t>office@repf.ro</w:t>
        </w:r>
      </w:hyperlink>
    </w:p>
    <w:p w:rsidR="00334FF9" w:rsidRDefault="00334FF9" w:rsidP="00440309">
      <w:pPr>
        <w:pStyle w:val="ListParagraph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Tel: +40-</w:t>
      </w:r>
      <w:r w:rsidR="0076058D">
        <w:rPr>
          <w:rFonts w:cstheme="minorHAnsi"/>
          <w:b/>
          <w:bCs/>
          <w:sz w:val="24"/>
          <w:szCs w:val="24"/>
        </w:rPr>
        <w:t>266-</w:t>
      </w:r>
      <w:r>
        <w:rPr>
          <w:rFonts w:cstheme="minorHAnsi"/>
          <w:b/>
          <w:bCs/>
          <w:sz w:val="24"/>
          <w:szCs w:val="24"/>
        </w:rPr>
        <w:t>310678</w:t>
      </w:r>
    </w:p>
    <w:p w:rsidR="004B6C82" w:rsidRPr="00AD6F90" w:rsidRDefault="00EF0DF0" w:rsidP="00AD6F90">
      <w:pPr>
        <w:pStyle w:val="ListParagraph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D161D">
        <w:rPr>
          <w:rFonts w:cstheme="minorHAnsi"/>
          <w:noProof/>
          <w:sz w:val="24"/>
          <w:szCs w:val="24"/>
        </w:rPr>
        <w:drawing>
          <wp:inline distT="0" distB="0" distL="0" distR="0">
            <wp:extent cx="533400" cy="7170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22" cy="73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C82" w:rsidRPr="00CD161D" w:rsidRDefault="00AD6F90" w:rsidP="00CD161D">
      <w:pPr>
        <w:spacing w:line="360" w:lineRule="auto"/>
        <w:rPr>
          <w:rFonts w:ascii="_¿Ç™ò" w:hAnsi="_¿Ç™ò" w:cs="_¿Ç™ò"/>
          <w:sz w:val="24"/>
          <w:szCs w:val="24"/>
          <w:lang w:val="en-GB"/>
        </w:rPr>
      </w:pPr>
      <w:r>
        <w:rPr>
          <w:rFonts w:ascii="_¿Ç™ò" w:hAnsi="_¿Ç™ò" w:cs="_¿Ç™ò"/>
          <w:sz w:val="24"/>
          <w:szCs w:val="24"/>
          <w:lang w:val="en-GB"/>
        </w:rPr>
        <w:t xml:space="preserve"> </w:t>
      </w:r>
      <w:r w:rsidR="008C6979">
        <w:rPr>
          <w:rFonts w:ascii="_¿Ç™ò" w:hAnsi="_¿Ç™ò" w:cs="_¿Ç™ò"/>
          <w:sz w:val="24"/>
          <w:szCs w:val="24"/>
          <w:lang w:val="en-GB"/>
        </w:rPr>
        <w:t xml:space="preserve">           </w:t>
      </w:r>
      <w:r>
        <w:rPr>
          <w:rFonts w:ascii="_¿Ç™ò" w:hAnsi="_¿Ç™ò" w:cs="_¿Ç™ò"/>
          <w:sz w:val="24"/>
          <w:szCs w:val="24"/>
          <w:lang w:val="en-GB"/>
        </w:rPr>
        <w:t xml:space="preserve"> </w:t>
      </w:r>
      <w:r w:rsidR="00CD161D">
        <w:rPr>
          <w:rFonts w:ascii="_¿Ç™ò" w:hAnsi="_¿Ç™ò" w:cs="_¿Ç™ò"/>
          <w:sz w:val="24"/>
          <w:szCs w:val="24"/>
          <w:lang w:val="en-GB"/>
        </w:rPr>
        <w:t xml:space="preserve"> </w:t>
      </w:r>
      <w:r w:rsidR="008C6979">
        <w:rPr>
          <w:rFonts w:ascii="_¿Ç™ò" w:hAnsi="_¿Ç™ò" w:cs="_¿Ç™ò"/>
          <w:sz w:val="24"/>
          <w:szCs w:val="24"/>
          <w:lang w:val="en-GB"/>
        </w:rPr>
        <w:t xml:space="preserve">    </w:t>
      </w:r>
      <w:r>
        <w:rPr>
          <w:rFonts w:ascii="_¿Ç™ò" w:hAnsi="_¿Ç™ò" w:cs="_¿Ç™ò"/>
          <w:sz w:val="24"/>
          <w:szCs w:val="24"/>
          <w:lang w:val="en-GB"/>
        </w:rPr>
        <w:t xml:space="preserve"> </w:t>
      </w:r>
      <w:r w:rsidR="00CD161D">
        <w:rPr>
          <w:rFonts w:ascii="_¿Ç™ò" w:hAnsi="_¿Ç™ò" w:cs="_¿Ç™ò"/>
          <w:sz w:val="24"/>
          <w:szCs w:val="24"/>
          <w:lang w:val="en-GB"/>
        </w:rPr>
        <w:t xml:space="preserve">    </w:t>
      </w:r>
    </w:p>
    <w:p w:rsidR="006F25B2" w:rsidRPr="008C6979" w:rsidRDefault="004B6C82" w:rsidP="006F25B2">
      <w:pPr>
        <w:spacing w:after="0" w:line="240" w:lineRule="auto"/>
        <w:rPr>
          <w:rFonts w:ascii="_¿Ç™ò" w:hAnsi="_¿Ç™ò" w:cs="_¿Ç™ò"/>
          <w:b/>
          <w:bCs/>
          <w:i/>
          <w:iCs/>
          <w:sz w:val="24"/>
          <w:szCs w:val="24"/>
          <w:lang w:val="en-GB"/>
        </w:rPr>
      </w:pPr>
      <w:r w:rsidRPr="00AD6F90">
        <w:rPr>
          <w:rFonts w:ascii="_¿Ç™ò" w:hAnsi="_¿Ç™ò" w:cs="_¿Ç™ò"/>
          <w:i/>
          <w:iCs/>
          <w:sz w:val="24"/>
          <w:szCs w:val="24"/>
          <w:lang w:val="en-GB"/>
        </w:rPr>
        <w:t>The Workshop is organized within the</w:t>
      </w:r>
      <w:r w:rsidRPr="00AD6F90">
        <w:rPr>
          <w:rFonts w:cstheme="minorHAnsi"/>
          <w:i/>
          <w:iCs/>
          <w:sz w:val="24"/>
          <w:szCs w:val="24"/>
        </w:rPr>
        <w:t xml:space="preserve"> </w:t>
      </w:r>
      <w:r w:rsidRPr="00AD6F90">
        <w:rPr>
          <w:rFonts w:ascii="_¿Ç™ò" w:hAnsi="_¿Ç™ò" w:cs="_¿Ç™ò"/>
          <w:i/>
          <w:iCs/>
          <w:sz w:val="24"/>
          <w:szCs w:val="24"/>
          <w:lang w:val="en-GB"/>
        </w:rPr>
        <w:t xml:space="preserve">project </w:t>
      </w:r>
      <w:r w:rsidRPr="003E1660">
        <w:rPr>
          <w:rFonts w:ascii="_¿Ç™ò" w:hAnsi="_¿Ç™ò" w:cs="_¿Ç™ò"/>
          <w:b/>
          <w:bCs/>
          <w:i/>
          <w:iCs/>
          <w:sz w:val="24"/>
          <w:szCs w:val="24"/>
          <w:lang w:val="en-GB"/>
        </w:rPr>
        <w:t>“Reclaim our Civil Space!</w:t>
      </w:r>
      <w:r w:rsidRPr="00AD6F90">
        <w:rPr>
          <w:rFonts w:cstheme="minorHAnsi"/>
          <w:i/>
          <w:iCs/>
          <w:sz w:val="24"/>
          <w:szCs w:val="24"/>
        </w:rPr>
        <w:t xml:space="preserve"> </w:t>
      </w:r>
      <w:r w:rsidRPr="00AD6F90">
        <w:rPr>
          <w:rFonts w:ascii="_¿Ç™ò" w:hAnsi="_¿Ç™ò" w:cs="_¿Ç™ò"/>
          <w:i/>
          <w:iCs/>
          <w:sz w:val="24"/>
          <w:szCs w:val="24"/>
          <w:lang w:val="en-GB"/>
        </w:rPr>
        <w:t>implemented by a group of partner</w:t>
      </w:r>
      <w:r w:rsidRPr="00AD6F90">
        <w:rPr>
          <w:rFonts w:cstheme="minorHAnsi"/>
          <w:i/>
          <w:iCs/>
          <w:sz w:val="24"/>
          <w:szCs w:val="24"/>
        </w:rPr>
        <w:t xml:space="preserve"> </w:t>
      </w:r>
      <w:r w:rsidRPr="00AD6F90">
        <w:rPr>
          <w:rFonts w:ascii="_¿Ç™ò" w:hAnsi="_¿Ç™ò" w:cs="_¿Ç™ò"/>
          <w:i/>
          <w:iCs/>
          <w:sz w:val="24"/>
          <w:szCs w:val="24"/>
          <w:lang w:val="en-GB"/>
        </w:rPr>
        <w:t>organizations from Poland,</w:t>
      </w:r>
      <w:r w:rsidRPr="00AD6F90">
        <w:rPr>
          <w:rFonts w:cstheme="minorHAnsi"/>
          <w:i/>
          <w:iCs/>
          <w:sz w:val="24"/>
          <w:szCs w:val="24"/>
        </w:rPr>
        <w:t xml:space="preserve"> </w:t>
      </w:r>
      <w:r w:rsidRPr="00AD6F90">
        <w:rPr>
          <w:rFonts w:ascii="_¿Ç™ò" w:hAnsi="_¿Ç™ò" w:cs="_¿Ç™ò"/>
          <w:i/>
          <w:iCs/>
          <w:sz w:val="24"/>
          <w:szCs w:val="24"/>
          <w:lang w:val="en-GB"/>
        </w:rPr>
        <w:t xml:space="preserve">Hungary, Slovakia, Czech Republic, Romania, Bulgaria Serbia and Norway. </w:t>
      </w:r>
    </w:p>
    <w:sectPr w:rsidR="006F25B2" w:rsidRPr="008C697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0465" w:rsidRDefault="00B10465" w:rsidP="00F45697">
      <w:pPr>
        <w:spacing w:after="0" w:line="240" w:lineRule="auto"/>
      </w:pPr>
      <w:r>
        <w:separator/>
      </w:r>
    </w:p>
  </w:endnote>
  <w:endnote w:type="continuationSeparator" w:id="0">
    <w:p w:rsidR="00B10465" w:rsidRDefault="00B10465" w:rsidP="00F4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¿Ç™ò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697" w:rsidRDefault="00206294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947B4CD" wp14:editId="4F8A09FF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5114290" cy="656590"/>
          <wp:effectExtent l="0" t="0" r="0" b="0"/>
          <wp:wrapThrough wrapText="bothSides">
            <wp:wrapPolygon edited="0">
              <wp:start x="0" y="0"/>
              <wp:lineTo x="0" y="20681"/>
              <wp:lineTo x="21482" y="20681"/>
              <wp:lineTo x="21482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429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697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EB1655" wp14:editId="0F9209A4">
              <wp:simplePos x="0" y="0"/>
              <wp:positionH relativeFrom="page">
                <wp:align>right</wp:align>
              </wp:positionH>
              <wp:positionV relativeFrom="paragraph">
                <wp:posOffset>398145</wp:posOffset>
              </wp:positionV>
              <wp:extent cx="7551420" cy="259080"/>
              <wp:effectExtent l="0" t="0" r="0" b="762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1420" cy="259080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5697" w:rsidRPr="00F45697" w:rsidRDefault="00F45697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F45697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The “Reclaim our Civil Space!” project benefits from a 1,8 million € grant from Iceland, Liechtenstein and Norway through the EEA and Norway Grants Fund for Regional Cooperation.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B165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543.4pt;margin-top:31.35pt;width:594.6pt;height:20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" fillcolor="#666" stroked="f">
              <v:textbox>
                <w:txbxContent>
                  <w:p w:rsidR="00F45697" w:rsidRPr="00F45697" w:rsidRDefault="00F45697">
                    <w:pPr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</w:pPr>
                    <w:r w:rsidRPr="00F45697"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  <w:t>The “Reclaim our Civil Space!” project benefits from a 1,8 million € grant from Iceland, Liechtenstein and Norway through the EEA and Norway Grants Fund for Regional Cooperation.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0465" w:rsidRDefault="00B10465" w:rsidP="00F45697">
      <w:pPr>
        <w:spacing w:after="0" w:line="240" w:lineRule="auto"/>
      </w:pPr>
      <w:r>
        <w:separator/>
      </w:r>
    </w:p>
  </w:footnote>
  <w:footnote w:type="continuationSeparator" w:id="0">
    <w:p w:rsidR="00B10465" w:rsidRDefault="00B10465" w:rsidP="00F4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697" w:rsidRDefault="008C7715">
    <w:pPr>
      <w:pStyle w:val="Header"/>
    </w:pPr>
    <w:r>
      <w:rPr>
        <w:noProof/>
      </w:rPr>
      <w:drawing>
        <wp:inline distT="0" distB="0" distL="0" distR="0" wp14:anchorId="64CBA83D" wp14:editId="27B4D837">
          <wp:extent cx="5760720" cy="59436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0843"/>
    <w:multiLevelType w:val="multilevel"/>
    <w:tmpl w:val="374E1CA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F38D6"/>
    <w:multiLevelType w:val="hybridMultilevel"/>
    <w:tmpl w:val="43B25CB6"/>
    <w:lvl w:ilvl="0" w:tplc="BB10C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85B67"/>
    <w:multiLevelType w:val="multilevel"/>
    <w:tmpl w:val="A120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4230836">
    <w:abstractNumId w:val="2"/>
    <w:lvlOverride w:ilvl="0">
      <w:lvl w:ilvl="0">
        <w:numFmt w:val="upperRoman"/>
        <w:lvlText w:val="%1."/>
        <w:lvlJc w:val="right"/>
      </w:lvl>
    </w:lvlOverride>
  </w:num>
  <w:num w:numId="2" w16cid:durableId="693653917">
    <w:abstractNumId w:val="0"/>
  </w:num>
  <w:num w:numId="3" w16cid:durableId="1445732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5B"/>
    <w:rsid w:val="00036758"/>
    <w:rsid w:val="0007091A"/>
    <w:rsid w:val="000C53C3"/>
    <w:rsid w:val="00147778"/>
    <w:rsid w:val="00156C1E"/>
    <w:rsid w:val="001A5452"/>
    <w:rsid w:val="001D475B"/>
    <w:rsid w:val="001D762F"/>
    <w:rsid w:val="001E1465"/>
    <w:rsid w:val="0020405D"/>
    <w:rsid w:val="00206294"/>
    <w:rsid w:val="0026672B"/>
    <w:rsid w:val="00334FF9"/>
    <w:rsid w:val="003369E0"/>
    <w:rsid w:val="003A0E91"/>
    <w:rsid w:val="003E1660"/>
    <w:rsid w:val="0041098A"/>
    <w:rsid w:val="00440309"/>
    <w:rsid w:val="00454D5B"/>
    <w:rsid w:val="0046096C"/>
    <w:rsid w:val="004B6C82"/>
    <w:rsid w:val="0051699C"/>
    <w:rsid w:val="0053282E"/>
    <w:rsid w:val="00553E0F"/>
    <w:rsid w:val="00555C18"/>
    <w:rsid w:val="005D4645"/>
    <w:rsid w:val="005F7791"/>
    <w:rsid w:val="006416D1"/>
    <w:rsid w:val="006D7B27"/>
    <w:rsid w:val="006F25B2"/>
    <w:rsid w:val="00705D95"/>
    <w:rsid w:val="0076058D"/>
    <w:rsid w:val="007E39F9"/>
    <w:rsid w:val="007F015B"/>
    <w:rsid w:val="008031B0"/>
    <w:rsid w:val="008036E0"/>
    <w:rsid w:val="00817AAA"/>
    <w:rsid w:val="0082130B"/>
    <w:rsid w:val="00854067"/>
    <w:rsid w:val="00896057"/>
    <w:rsid w:val="008B65A2"/>
    <w:rsid w:val="008C6979"/>
    <w:rsid w:val="008C7715"/>
    <w:rsid w:val="0094123A"/>
    <w:rsid w:val="00982605"/>
    <w:rsid w:val="009B6DC4"/>
    <w:rsid w:val="00A12CC3"/>
    <w:rsid w:val="00A33593"/>
    <w:rsid w:val="00A824BC"/>
    <w:rsid w:val="00AD6F90"/>
    <w:rsid w:val="00AE7148"/>
    <w:rsid w:val="00B10465"/>
    <w:rsid w:val="00B4040E"/>
    <w:rsid w:val="00B50798"/>
    <w:rsid w:val="00B551F9"/>
    <w:rsid w:val="00BD49CE"/>
    <w:rsid w:val="00BF094C"/>
    <w:rsid w:val="00C94479"/>
    <w:rsid w:val="00CC3ABA"/>
    <w:rsid w:val="00CC57AF"/>
    <w:rsid w:val="00CD161D"/>
    <w:rsid w:val="00D327C8"/>
    <w:rsid w:val="00D63E39"/>
    <w:rsid w:val="00D6786D"/>
    <w:rsid w:val="00D74AF1"/>
    <w:rsid w:val="00DB6D61"/>
    <w:rsid w:val="00DE334D"/>
    <w:rsid w:val="00E71CBB"/>
    <w:rsid w:val="00E9752E"/>
    <w:rsid w:val="00EA731E"/>
    <w:rsid w:val="00EE06C0"/>
    <w:rsid w:val="00EE4CB5"/>
    <w:rsid w:val="00EF0DF0"/>
    <w:rsid w:val="00F33E00"/>
    <w:rsid w:val="00F45697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E6735"/>
  <w15:chartTrackingRefBased/>
  <w15:docId w15:val="{4DC11EFC-20E3-2F40-9684-55F1B1D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2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97"/>
  </w:style>
  <w:style w:type="paragraph" w:styleId="Footer">
    <w:name w:val="footer"/>
    <w:basedOn w:val="Normal"/>
    <w:link w:val="FooterChar"/>
    <w:uiPriority w:val="99"/>
    <w:unhideWhenUsed/>
    <w:rsid w:val="00F4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97"/>
  </w:style>
  <w:style w:type="character" w:styleId="Hyperlink">
    <w:name w:val="Hyperlink"/>
    <w:basedOn w:val="DefaultParagraphFont"/>
    <w:uiPriority w:val="99"/>
    <w:unhideWhenUsed/>
    <w:rsid w:val="00516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9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A824BC"/>
    <w:pPr>
      <w:ind w:left="720"/>
      <w:contextualSpacing/>
    </w:pPr>
  </w:style>
  <w:style w:type="character" w:customStyle="1" w:styleId="rynqvb">
    <w:name w:val="rynqvb"/>
    <w:basedOn w:val="DefaultParagraphFont"/>
    <w:rsid w:val="00D63E39"/>
  </w:style>
  <w:style w:type="character" w:customStyle="1" w:styleId="Heading2Char">
    <w:name w:val="Heading 2 Char"/>
    <w:basedOn w:val="DefaultParagraphFont"/>
    <w:link w:val="Heading2"/>
    <w:uiPriority w:val="9"/>
    <w:rsid w:val="006F25B2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repf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ACnMo37aCK9ztqKG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BA34-31A3-FD41-BF6C-65E8FB6C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13</cp:revision>
  <cp:lastPrinted>2023-02-14T12:56:00Z</cp:lastPrinted>
  <dcterms:created xsi:type="dcterms:W3CDTF">2023-02-14T07:46:00Z</dcterms:created>
  <dcterms:modified xsi:type="dcterms:W3CDTF">2023-02-14T13:02:00Z</dcterms:modified>
</cp:coreProperties>
</file>